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AD" w:rsidRPr="00211D89" w:rsidRDefault="00624BAD" w:rsidP="00624BAD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sv-FI"/>
        </w:rPr>
      </w:pPr>
      <w:r w:rsidRPr="00211D89">
        <w:rPr>
          <w:rFonts w:ascii="Arial" w:hAnsi="Arial" w:cs="Arial"/>
          <w:b/>
          <w:bCs/>
          <w:sz w:val="18"/>
          <w:szCs w:val="18"/>
          <w:lang w:val="sv-FI"/>
        </w:rPr>
        <w:t>FORMAT PERMINTAAN DATA WAJIB PAJAK TERTENTU</w:t>
      </w:r>
    </w:p>
    <w:p w:rsidR="00624BAD" w:rsidRPr="00211D89" w:rsidRDefault="00624BAD" w:rsidP="00624BAD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sv-FI"/>
        </w:rPr>
      </w:pPr>
      <w:r w:rsidRPr="00211D89">
        <w:rPr>
          <w:rFonts w:ascii="Arial" w:hAnsi="Arial" w:cs="Arial"/>
          <w:b/>
          <w:bCs/>
          <w:sz w:val="18"/>
          <w:szCs w:val="18"/>
          <w:lang w:val="sv-FI"/>
        </w:rPr>
        <w:t>YANG MENJADI SUBJEK PENGAWASAN BERSAMA</w:t>
      </w:r>
    </w:p>
    <w:p w:rsidR="00624BAD" w:rsidRPr="00211D89" w:rsidRDefault="00624BAD" w:rsidP="00624BAD">
      <w:pPr>
        <w:contextualSpacing/>
        <w:rPr>
          <w:rFonts w:ascii="Arial" w:hAnsi="Arial" w:cs="Arial"/>
          <w:b/>
          <w:bCs/>
          <w:sz w:val="18"/>
          <w:szCs w:val="18"/>
          <w:lang w:val="sv-FI"/>
        </w:rPr>
      </w:pPr>
    </w:p>
    <w:p w:rsidR="00624BAD" w:rsidRPr="00211D89" w:rsidRDefault="00624BAD" w:rsidP="00624BAD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sv-FI"/>
        </w:rPr>
      </w:pPr>
      <w:r w:rsidRPr="00211D89">
        <w:rPr>
          <w:rFonts w:ascii="Arial" w:hAnsi="Arial" w:cs="Arial"/>
          <w:b/>
          <w:bCs/>
          <w:sz w:val="18"/>
          <w:szCs w:val="18"/>
          <w:lang w:val="sv-FI"/>
        </w:rPr>
        <w:t>KOP SURAT</w:t>
      </w:r>
    </w:p>
    <w:p w:rsidR="00624BAD" w:rsidRPr="00211D89" w:rsidRDefault="00624BAD" w:rsidP="00624BAD">
      <w:pPr>
        <w:contextualSpacing/>
        <w:jc w:val="center"/>
        <w:rPr>
          <w:rFonts w:ascii="Arial" w:hAnsi="Arial" w:cs="Arial"/>
          <w:bCs/>
          <w:sz w:val="18"/>
          <w:lang w:val="sv-FI"/>
        </w:rPr>
      </w:pPr>
      <w:r w:rsidRPr="00211D89">
        <w:rPr>
          <w:rFonts w:ascii="Arial" w:hAnsi="Arial" w:cs="Arial"/>
          <w:b/>
          <w:bCs/>
          <w:sz w:val="18"/>
          <w:szCs w:val="18"/>
          <w:lang w:val="sv-FI"/>
        </w:rPr>
        <w:t>PEMERINTAH PROVINSI/KABUPATEN/</w:t>
      </w:r>
      <w:r>
        <w:rPr>
          <w:rFonts w:ascii="Arial" w:hAnsi="Arial" w:cs="Arial"/>
          <w:b/>
          <w:bCs/>
          <w:sz w:val="18"/>
          <w:szCs w:val="18"/>
          <w:lang w:val="sv-FI"/>
        </w:rPr>
        <w:t>PROVINSI</w:t>
      </w:r>
      <w:r w:rsidRPr="00211D89">
        <w:rPr>
          <w:rFonts w:ascii="Arial" w:hAnsi="Arial" w:cs="Arial"/>
          <w:b/>
          <w:bCs/>
          <w:sz w:val="18"/>
          <w:szCs w:val="18"/>
          <w:lang w:val="sv-FI"/>
        </w:rPr>
        <w:t xml:space="preserve"> ... (1)</w:t>
      </w:r>
    </w:p>
    <w:p w:rsidR="00624BAD" w:rsidRPr="00211D89" w:rsidRDefault="00624BAD" w:rsidP="00624BAD">
      <w:pPr>
        <w:pBdr>
          <w:bottom w:val="single" w:sz="4" w:space="1" w:color="auto"/>
        </w:pBdr>
        <w:contextualSpacing/>
        <w:jc w:val="center"/>
        <w:rPr>
          <w:rFonts w:ascii="Arial" w:hAnsi="Arial" w:cs="Arial"/>
          <w:bCs/>
          <w:sz w:val="18"/>
          <w:lang w:val="sv-FI"/>
        </w:rPr>
      </w:pPr>
    </w:p>
    <w:p w:rsidR="00624BAD" w:rsidRPr="00211D89" w:rsidRDefault="00624BAD" w:rsidP="00624BAD">
      <w:pPr>
        <w:jc w:val="both"/>
        <w:rPr>
          <w:rFonts w:ascii="Arial" w:hAnsi="Arial" w:cs="Arial"/>
          <w:sz w:val="18"/>
          <w:szCs w:val="18"/>
          <w:lang w:val="sv-FI"/>
        </w:rPr>
      </w:pPr>
    </w:p>
    <w:p w:rsidR="00624BAD" w:rsidRPr="00211D89" w:rsidRDefault="00624BAD" w:rsidP="00624BAD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>Nomor</w:t>
      </w:r>
      <w:r w:rsidRPr="00211D89">
        <w:rPr>
          <w:rFonts w:ascii="Arial" w:hAnsi="Arial" w:cs="Arial"/>
          <w:sz w:val="18"/>
          <w:szCs w:val="18"/>
          <w:lang w:val="sv-FI"/>
        </w:rPr>
        <w:tab/>
        <w:t>: (2)</w:t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  <w:t>Tanggal, Bulan, Tahun (3)</w:t>
      </w:r>
    </w:p>
    <w:p w:rsidR="00624BAD" w:rsidRPr="00211D89" w:rsidRDefault="00624BAD" w:rsidP="00624BAD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>Sifat</w:t>
      </w:r>
      <w:r w:rsidRPr="00211D89">
        <w:rPr>
          <w:rFonts w:ascii="Arial" w:hAnsi="Arial" w:cs="Arial"/>
          <w:sz w:val="18"/>
          <w:szCs w:val="18"/>
          <w:lang w:val="sv-FI"/>
        </w:rPr>
        <w:tab/>
        <w:t>: (4)</w:t>
      </w:r>
    </w:p>
    <w:p w:rsidR="00624BAD" w:rsidRPr="00211D89" w:rsidRDefault="00624BAD" w:rsidP="00624BAD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 xml:space="preserve">Lampiran </w:t>
      </w:r>
      <w:r w:rsidRPr="00211D89">
        <w:rPr>
          <w:rFonts w:ascii="Arial" w:hAnsi="Arial" w:cs="Arial"/>
          <w:sz w:val="18"/>
          <w:szCs w:val="18"/>
          <w:lang w:val="sv-FI"/>
        </w:rPr>
        <w:tab/>
        <w:t>: (5)</w:t>
      </w:r>
    </w:p>
    <w:p w:rsidR="00624BAD" w:rsidRPr="00211D89" w:rsidRDefault="00624BAD" w:rsidP="00624BAD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>Hal</w:t>
      </w:r>
      <w:r w:rsidRPr="00211D89">
        <w:rPr>
          <w:rFonts w:ascii="Arial" w:hAnsi="Arial" w:cs="Arial"/>
          <w:sz w:val="18"/>
          <w:szCs w:val="18"/>
          <w:lang w:val="sv-FI"/>
        </w:rPr>
        <w:tab/>
        <w:t>: Permintaan Data Wajib Pajak Dalam Rangka Kegiatan Pengawasan Bersama</w:t>
      </w:r>
    </w:p>
    <w:p w:rsidR="00624BAD" w:rsidRPr="00211D89" w:rsidRDefault="00624BAD" w:rsidP="00624BAD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ab/>
        <w:t xml:space="preserve">  DJP – DJPK – Pemerintah Provinsi/Kabupaten/</w:t>
      </w:r>
      <w:r>
        <w:rPr>
          <w:rFonts w:ascii="Arial" w:hAnsi="Arial" w:cs="Arial"/>
          <w:sz w:val="18"/>
          <w:szCs w:val="18"/>
          <w:lang w:val="sv-FI"/>
        </w:rPr>
        <w:t>Provinsi</w:t>
      </w:r>
      <w:r w:rsidRPr="00211D89">
        <w:rPr>
          <w:rFonts w:ascii="Arial" w:hAnsi="Arial" w:cs="Arial"/>
          <w:sz w:val="18"/>
          <w:szCs w:val="18"/>
          <w:lang w:val="sv-FI"/>
        </w:rPr>
        <w:t xml:space="preserve"> ... (6)</w:t>
      </w:r>
    </w:p>
    <w:p w:rsidR="00624BAD" w:rsidRPr="00211D89" w:rsidRDefault="00624BAD" w:rsidP="00624BAD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ab/>
      </w:r>
    </w:p>
    <w:p w:rsidR="00624BAD" w:rsidRPr="00703007" w:rsidRDefault="00624BAD" w:rsidP="00624BAD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703007">
        <w:rPr>
          <w:rFonts w:ascii="Arial" w:hAnsi="Arial" w:cs="Arial"/>
          <w:sz w:val="18"/>
          <w:szCs w:val="18"/>
          <w:lang w:val="sv-FI"/>
        </w:rPr>
        <w:t>Yth. Direktur Jenderal Pajak</w:t>
      </w:r>
    </w:p>
    <w:p w:rsidR="00624BAD" w:rsidRPr="00703007" w:rsidRDefault="00624BAD" w:rsidP="00624BAD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703007">
        <w:rPr>
          <w:rFonts w:ascii="Arial" w:hAnsi="Arial" w:cs="Arial"/>
          <w:sz w:val="18"/>
          <w:szCs w:val="18"/>
          <w:lang w:val="sv-FI"/>
        </w:rPr>
        <w:t>Jalan Gatot Subroto Kav. 40-42</w:t>
      </w:r>
    </w:p>
    <w:p w:rsidR="00624BAD" w:rsidRPr="00703007" w:rsidRDefault="00624BAD" w:rsidP="00624BAD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703007">
        <w:rPr>
          <w:rFonts w:ascii="Arial" w:hAnsi="Arial" w:cs="Arial"/>
          <w:sz w:val="18"/>
          <w:szCs w:val="18"/>
          <w:lang w:val="sv-FI"/>
        </w:rPr>
        <w:t>Jakarta</w:t>
      </w:r>
    </w:p>
    <w:p w:rsidR="00624BAD" w:rsidRPr="00211D89" w:rsidRDefault="00624BAD" w:rsidP="00624BAD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</w:p>
    <w:p w:rsidR="00624BAD" w:rsidRPr="00211D89" w:rsidRDefault="00624BAD" w:rsidP="00624BAD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 xml:space="preserve">Dengan hormat, </w:t>
      </w:r>
    </w:p>
    <w:p w:rsidR="00624BAD" w:rsidRPr="009D2729" w:rsidRDefault="00624BAD" w:rsidP="00624BAD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>Sehubungan dengan Perjanjian Kerja Sama antara Direktorat Jenderal Pajak, Direktorat Jenderal Perimbangan Keuangan, dan Pemerintah Provinsi/Kabupaten/</w:t>
      </w:r>
      <w:r>
        <w:rPr>
          <w:rFonts w:ascii="Arial" w:hAnsi="Arial" w:cs="Arial"/>
          <w:sz w:val="18"/>
          <w:szCs w:val="18"/>
          <w:lang w:val="sv-FI"/>
        </w:rPr>
        <w:t>Provinsi</w:t>
      </w:r>
      <w:r w:rsidRPr="00211D89">
        <w:rPr>
          <w:rFonts w:ascii="Arial" w:hAnsi="Arial" w:cs="Arial"/>
          <w:sz w:val="18"/>
          <w:szCs w:val="18"/>
          <w:lang w:val="sv-FI"/>
        </w:rPr>
        <w:t xml:space="preserve"> ... (6) nomor ... (7) tanggal ... (8) tentang Optimalisasi Pemungutan Pajak Pusat dan Pajak Daerah di Provinsi/Kabupaten/</w:t>
      </w:r>
      <w:r>
        <w:rPr>
          <w:rFonts w:ascii="Arial" w:hAnsi="Arial" w:cs="Arial"/>
          <w:sz w:val="18"/>
          <w:szCs w:val="18"/>
          <w:lang w:val="sv-FI"/>
        </w:rPr>
        <w:t>Provinsi</w:t>
      </w:r>
      <w:r w:rsidRPr="00211D89">
        <w:rPr>
          <w:rFonts w:ascii="Arial" w:hAnsi="Arial" w:cs="Arial"/>
          <w:sz w:val="18"/>
          <w:szCs w:val="18"/>
          <w:lang w:val="sv-FI"/>
        </w:rPr>
        <w:t xml:space="preserve"> ... (6), bersama ini disampaikan bahwa sesuai ketentuan pasal 34 ayat (3) Undang-Undang Republik Indonesia Nomor 6 Tahun 1983 Ketentuan Umum dan Tata Cara Perpajakan sebagaimana diubah terakhir dengan Undang Undang Nomor 16 </w:t>
      </w:r>
      <w:r w:rsidRPr="009D2729">
        <w:rPr>
          <w:rFonts w:ascii="Arial" w:hAnsi="Arial" w:cs="Arial"/>
          <w:sz w:val="18"/>
          <w:szCs w:val="18"/>
          <w:lang w:val="sv-FI"/>
        </w:rPr>
        <w:t>Tahun 2009, dengan ini kami mengajukan permintaan tertulis atas data dan informasi Wajib Pajak sebagai berikut:</w:t>
      </w:r>
    </w:p>
    <w:tbl>
      <w:tblPr>
        <w:tblStyle w:val="TableGrid"/>
        <w:tblpPr w:leftFromText="180" w:rightFromText="180" w:vertAnchor="text" w:horzAnchor="margin" w:tblpX="-10" w:tblpY="47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418"/>
        <w:gridCol w:w="1418"/>
        <w:gridCol w:w="1275"/>
        <w:gridCol w:w="1276"/>
        <w:gridCol w:w="1275"/>
      </w:tblGrid>
      <w:tr w:rsidR="00624BAD" w:rsidRPr="009D2729" w:rsidTr="00636558">
        <w:trPr>
          <w:trHeight w:val="416"/>
        </w:trPr>
        <w:tc>
          <w:tcPr>
            <w:tcW w:w="704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No.</w:t>
            </w:r>
          </w:p>
        </w:tc>
        <w:tc>
          <w:tcPr>
            <w:tcW w:w="1276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Nama</w:t>
            </w:r>
          </w:p>
        </w:tc>
        <w:tc>
          <w:tcPr>
            <w:tcW w:w="992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NPWP</w:t>
            </w:r>
          </w:p>
        </w:tc>
        <w:tc>
          <w:tcPr>
            <w:tcW w:w="1418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KPP </w:t>
            </w: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Administrasi</w:t>
            </w:r>
            <w:proofErr w:type="spellEnd"/>
          </w:p>
        </w:tc>
        <w:tc>
          <w:tcPr>
            <w:tcW w:w="1418" w:type="dxa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Kanwil</w:t>
            </w:r>
            <w:proofErr w:type="spellEnd"/>
          </w:p>
          <w:p w:rsidR="00624BAD" w:rsidRPr="009D2729" w:rsidRDefault="00624BAD" w:rsidP="006365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Administrasi</w:t>
            </w:r>
            <w:proofErr w:type="spellEnd"/>
          </w:p>
        </w:tc>
        <w:tc>
          <w:tcPr>
            <w:tcW w:w="1275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Jenis</w:t>
            </w:r>
            <w:proofErr w:type="spellEnd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Data</w:t>
            </w:r>
          </w:p>
        </w:tc>
        <w:tc>
          <w:tcPr>
            <w:tcW w:w="1276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Masa/</w:t>
            </w: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Tahun</w:t>
            </w:r>
            <w:proofErr w:type="spellEnd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Pajak</w:t>
            </w:r>
            <w:proofErr w:type="spellEnd"/>
          </w:p>
        </w:tc>
        <w:tc>
          <w:tcPr>
            <w:tcW w:w="1275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Tujuan</w:t>
            </w:r>
            <w:proofErr w:type="spellEnd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Permintaan</w:t>
            </w:r>
            <w:proofErr w:type="spellEnd"/>
          </w:p>
        </w:tc>
      </w:tr>
      <w:tr w:rsidR="00624BAD" w:rsidRPr="009D2729" w:rsidTr="00636558">
        <w:trPr>
          <w:trHeight w:val="213"/>
        </w:trPr>
        <w:tc>
          <w:tcPr>
            <w:tcW w:w="704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(9)</w:t>
            </w:r>
          </w:p>
        </w:tc>
        <w:tc>
          <w:tcPr>
            <w:tcW w:w="1276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(10)</w:t>
            </w:r>
          </w:p>
        </w:tc>
        <w:tc>
          <w:tcPr>
            <w:tcW w:w="992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(11)</w:t>
            </w:r>
          </w:p>
        </w:tc>
        <w:tc>
          <w:tcPr>
            <w:tcW w:w="1418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(12)</w:t>
            </w:r>
          </w:p>
        </w:tc>
        <w:tc>
          <w:tcPr>
            <w:tcW w:w="1418" w:type="dxa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(13)</w:t>
            </w:r>
          </w:p>
        </w:tc>
        <w:tc>
          <w:tcPr>
            <w:tcW w:w="1275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(14)</w:t>
            </w:r>
          </w:p>
        </w:tc>
        <w:tc>
          <w:tcPr>
            <w:tcW w:w="1276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(15)</w:t>
            </w:r>
          </w:p>
        </w:tc>
        <w:tc>
          <w:tcPr>
            <w:tcW w:w="1275" w:type="dxa"/>
            <w:vAlign w:val="center"/>
          </w:tcPr>
          <w:p w:rsidR="00624BAD" w:rsidRPr="009D2729" w:rsidRDefault="00624BAD" w:rsidP="00636558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(16)</w:t>
            </w:r>
          </w:p>
        </w:tc>
      </w:tr>
      <w:tr w:rsidR="00624BAD" w:rsidRPr="009D2729" w:rsidTr="00636558">
        <w:trPr>
          <w:trHeight w:val="303"/>
        </w:trPr>
        <w:tc>
          <w:tcPr>
            <w:tcW w:w="704" w:type="dxa"/>
          </w:tcPr>
          <w:p w:rsidR="00624BAD" w:rsidRPr="009D2729" w:rsidRDefault="00624BAD" w:rsidP="0063655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624BAD" w:rsidRPr="009D2729" w:rsidTr="00636558">
        <w:trPr>
          <w:trHeight w:val="261"/>
        </w:trPr>
        <w:tc>
          <w:tcPr>
            <w:tcW w:w="704" w:type="dxa"/>
          </w:tcPr>
          <w:p w:rsidR="00624BAD" w:rsidRPr="009D2729" w:rsidRDefault="00624BAD" w:rsidP="0063655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624BAD" w:rsidRPr="009D2729" w:rsidTr="00636558">
        <w:trPr>
          <w:trHeight w:val="261"/>
        </w:trPr>
        <w:tc>
          <w:tcPr>
            <w:tcW w:w="704" w:type="dxa"/>
          </w:tcPr>
          <w:p w:rsidR="00624BAD" w:rsidRPr="009D2729" w:rsidRDefault="00624BAD" w:rsidP="0063655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</w:tc>
        <w:tc>
          <w:tcPr>
            <w:tcW w:w="1276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:rsidR="00624BAD" w:rsidRPr="009D2729" w:rsidRDefault="00624BAD" w:rsidP="0063655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:rsidR="00624BAD" w:rsidRPr="009D2729" w:rsidRDefault="00624BAD" w:rsidP="00624BAD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2729">
        <w:rPr>
          <w:rFonts w:ascii="Arial" w:hAnsi="Arial" w:cs="Arial"/>
          <w:sz w:val="18"/>
          <w:szCs w:val="18"/>
        </w:rPr>
        <w:t>(</w:t>
      </w:r>
      <w:proofErr w:type="spellStart"/>
      <w:r w:rsidRPr="009D2729">
        <w:rPr>
          <w:rFonts w:ascii="Arial" w:hAnsi="Arial" w:cs="Arial"/>
          <w:sz w:val="18"/>
          <w:szCs w:val="18"/>
        </w:rPr>
        <w:t>dapat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2729">
        <w:rPr>
          <w:rFonts w:ascii="Arial" w:hAnsi="Arial" w:cs="Arial"/>
          <w:sz w:val="18"/>
          <w:szCs w:val="18"/>
        </w:rPr>
        <w:t>dibuat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2729">
        <w:rPr>
          <w:rFonts w:ascii="Arial" w:hAnsi="Arial" w:cs="Arial"/>
          <w:sz w:val="18"/>
          <w:szCs w:val="18"/>
        </w:rPr>
        <w:t>lampiran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2729">
        <w:rPr>
          <w:rFonts w:ascii="Arial" w:hAnsi="Arial" w:cs="Arial"/>
          <w:sz w:val="18"/>
          <w:szCs w:val="18"/>
        </w:rPr>
        <w:t>tersendiri</w:t>
      </w:r>
      <w:proofErr w:type="spellEnd"/>
      <w:r w:rsidRPr="009D2729">
        <w:rPr>
          <w:rFonts w:ascii="Arial" w:hAnsi="Arial" w:cs="Arial"/>
          <w:sz w:val="18"/>
          <w:szCs w:val="18"/>
        </w:rPr>
        <w:t>).</w:t>
      </w:r>
    </w:p>
    <w:p w:rsidR="00624BAD" w:rsidRPr="009D2729" w:rsidRDefault="00624BAD" w:rsidP="00624BAD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  <w:lang w:val="id-ID"/>
        </w:rPr>
      </w:pPr>
      <w:r w:rsidRPr="009D2729">
        <w:rPr>
          <w:rFonts w:ascii="Arial" w:hAnsi="Arial" w:cs="Arial"/>
          <w:sz w:val="18"/>
          <w:szCs w:val="18"/>
        </w:rPr>
        <w:t xml:space="preserve">Data </w:t>
      </w:r>
      <w:proofErr w:type="spellStart"/>
      <w:r w:rsidRPr="009D2729">
        <w:rPr>
          <w:rFonts w:ascii="Arial" w:hAnsi="Arial" w:cs="Arial"/>
          <w:sz w:val="18"/>
          <w:szCs w:val="18"/>
        </w:rPr>
        <w:t>tersebut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agar </w:t>
      </w:r>
      <w:proofErr w:type="spellStart"/>
      <w:r w:rsidRPr="009D2729">
        <w:rPr>
          <w:rFonts w:ascii="Arial" w:hAnsi="Arial" w:cs="Arial"/>
          <w:sz w:val="18"/>
          <w:szCs w:val="18"/>
        </w:rPr>
        <w:t>disampaikan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2729">
        <w:rPr>
          <w:rFonts w:ascii="Arial" w:hAnsi="Arial" w:cs="Arial"/>
          <w:sz w:val="18"/>
          <w:szCs w:val="18"/>
        </w:rPr>
        <w:t>kepada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D2729">
        <w:rPr>
          <w:rFonts w:ascii="Arial" w:hAnsi="Arial" w:cs="Arial"/>
          <w:sz w:val="18"/>
          <w:szCs w:val="18"/>
        </w:rPr>
        <w:t>.....</w:t>
      </w:r>
      <w:proofErr w:type="gramEnd"/>
      <w:r w:rsidRPr="009D2729">
        <w:rPr>
          <w:rFonts w:ascii="Arial" w:hAnsi="Arial" w:cs="Arial"/>
          <w:sz w:val="18"/>
          <w:szCs w:val="18"/>
          <w:lang w:val="id-ID"/>
        </w:rPr>
        <w:t>(1</w:t>
      </w:r>
      <w:r w:rsidRPr="009D2729">
        <w:rPr>
          <w:rFonts w:ascii="Arial" w:hAnsi="Arial" w:cs="Arial"/>
          <w:sz w:val="18"/>
          <w:szCs w:val="18"/>
        </w:rPr>
        <w:t>7</w:t>
      </w:r>
      <w:r w:rsidRPr="009D2729">
        <w:rPr>
          <w:rFonts w:ascii="Arial" w:hAnsi="Arial" w:cs="Arial"/>
          <w:sz w:val="18"/>
          <w:szCs w:val="18"/>
          <w:lang w:val="id-ID"/>
        </w:rPr>
        <w:t>)</w:t>
      </w:r>
    </w:p>
    <w:p w:rsidR="00624BAD" w:rsidRPr="009D2729" w:rsidRDefault="00624BAD" w:rsidP="00624BAD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  <w:lang w:val="sv-FI"/>
        </w:rPr>
      </w:pPr>
      <w:r w:rsidRPr="009D2729">
        <w:rPr>
          <w:rFonts w:ascii="Arial" w:hAnsi="Arial" w:cs="Arial"/>
          <w:sz w:val="18"/>
          <w:szCs w:val="18"/>
          <w:lang w:val="sv-FI"/>
        </w:rPr>
        <w:t>Demikian disampaikan, atas perhatian dan kerjasama Menteri Keuangan kami ucapkan terima kasih.</w:t>
      </w:r>
    </w:p>
    <w:p w:rsidR="00624BAD" w:rsidRPr="009D2729" w:rsidRDefault="00624BAD" w:rsidP="00624BAD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  <w:lang w:val="sv-FI"/>
        </w:rPr>
      </w:pP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</w:p>
    <w:p w:rsidR="00624BAD" w:rsidRPr="009D2729" w:rsidRDefault="00624BAD" w:rsidP="00624BAD">
      <w:pPr>
        <w:spacing w:line="360" w:lineRule="auto"/>
        <w:ind w:firstLine="5103"/>
        <w:jc w:val="both"/>
        <w:rPr>
          <w:rFonts w:ascii="Arial" w:hAnsi="Arial" w:cs="Arial"/>
          <w:sz w:val="18"/>
          <w:szCs w:val="18"/>
        </w:rPr>
      </w:pPr>
      <w:r w:rsidRPr="009D2729">
        <w:rPr>
          <w:rFonts w:ascii="Arial" w:hAnsi="Arial" w:cs="Arial"/>
          <w:sz w:val="18"/>
          <w:szCs w:val="18"/>
        </w:rPr>
        <w:t>........................................... (18)</w:t>
      </w:r>
    </w:p>
    <w:p w:rsidR="00624BAD" w:rsidRPr="009D2729" w:rsidRDefault="00624BAD" w:rsidP="00624BA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24BAD" w:rsidRPr="009D2729" w:rsidRDefault="00624BAD" w:rsidP="00624BAD">
      <w:pPr>
        <w:ind w:left="5103"/>
        <w:jc w:val="both"/>
        <w:rPr>
          <w:rFonts w:ascii="Arial" w:hAnsi="Arial" w:cs="Arial"/>
          <w:sz w:val="18"/>
          <w:szCs w:val="18"/>
        </w:rPr>
      </w:pPr>
      <w:r w:rsidRPr="009D2729">
        <w:rPr>
          <w:rFonts w:ascii="Arial" w:hAnsi="Arial" w:cs="Arial"/>
          <w:sz w:val="18"/>
          <w:szCs w:val="18"/>
        </w:rPr>
        <w:t>.......................................... (19)</w:t>
      </w:r>
    </w:p>
    <w:p w:rsidR="00624BAD" w:rsidRPr="009D2729" w:rsidRDefault="00624BAD" w:rsidP="00624BAD">
      <w:pPr>
        <w:ind w:left="5103"/>
        <w:jc w:val="both"/>
        <w:rPr>
          <w:rFonts w:ascii="Arial" w:hAnsi="Arial" w:cs="Arial"/>
          <w:sz w:val="18"/>
          <w:szCs w:val="18"/>
        </w:rPr>
      </w:pPr>
      <w:r w:rsidRPr="009D2729">
        <w:rPr>
          <w:rFonts w:ascii="Arial" w:hAnsi="Arial" w:cs="Arial"/>
          <w:sz w:val="18"/>
          <w:szCs w:val="18"/>
        </w:rPr>
        <w:t>NIP .................................... (19)</w:t>
      </w:r>
    </w:p>
    <w:p w:rsidR="00624BAD" w:rsidRPr="009D2729" w:rsidRDefault="00624BAD" w:rsidP="00624BAD">
      <w:pPr>
        <w:jc w:val="both"/>
        <w:rPr>
          <w:rFonts w:ascii="Arial" w:hAnsi="Arial" w:cs="Arial"/>
          <w:sz w:val="18"/>
          <w:szCs w:val="18"/>
        </w:rPr>
      </w:pPr>
    </w:p>
    <w:p w:rsidR="00624BAD" w:rsidRPr="009D2729" w:rsidRDefault="00624BAD" w:rsidP="00624BAD">
      <w:pPr>
        <w:jc w:val="both"/>
        <w:rPr>
          <w:rFonts w:ascii="Arial" w:hAnsi="Arial" w:cs="Arial"/>
          <w:sz w:val="18"/>
          <w:szCs w:val="18"/>
        </w:rPr>
      </w:pPr>
    </w:p>
    <w:p w:rsidR="00624BAD" w:rsidRPr="009D2729" w:rsidRDefault="00624BAD" w:rsidP="00624BAD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9D2729">
        <w:rPr>
          <w:rFonts w:ascii="Arial" w:hAnsi="Arial" w:cs="Arial"/>
          <w:sz w:val="18"/>
          <w:szCs w:val="18"/>
        </w:rPr>
        <w:t>Tembusan</w:t>
      </w:r>
      <w:proofErr w:type="spellEnd"/>
      <w:r w:rsidRPr="009D2729">
        <w:rPr>
          <w:rFonts w:ascii="Arial" w:hAnsi="Arial" w:cs="Arial"/>
          <w:sz w:val="18"/>
          <w:szCs w:val="18"/>
        </w:rPr>
        <w:t>:</w:t>
      </w:r>
    </w:p>
    <w:p w:rsidR="00624BAD" w:rsidRPr="009D2729" w:rsidRDefault="00624BAD" w:rsidP="00624BAD">
      <w:pPr>
        <w:pStyle w:val="ListParagraph"/>
        <w:numPr>
          <w:ilvl w:val="3"/>
          <w:numId w:val="1"/>
        </w:numPr>
        <w:ind w:left="426"/>
      </w:pPr>
      <w:r w:rsidRPr="009D2729">
        <w:rPr>
          <w:rFonts w:ascii="Arial" w:hAnsi="Arial" w:cs="Arial"/>
          <w:sz w:val="18"/>
          <w:szCs w:val="18"/>
        </w:rPr>
        <w:t xml:space="preserve">Menteri </w:t>
      </w:r>
      <w:proofErr w:type="spellStart"/>
      <w:r w:rsidRPr="009D2729">
        <w:rPr>
          <w:rFonts w:ascii="Arial" w:hAnsi="Arial" w:cs="Arial"/>
          <w:sz w:val="18"/>
          <w:szCs w:val="18"/>
        </w:rPr>
        <w:t>Keuangan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2729">
        <w:rPr>
          <w:rFonts w:ascii="Arial" w:hAnsi="Arial" w:cs="Arial"/>
          <w:sz w:val="18"/>
          <w:szCs w:val="18"/>
        </w:rPr>
        <w:t>Republik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Indonesia</w:t>
      </w:r>
    </w:p>
    <w:p w:rsidR="00624BAD" w:rsidRPr="009D2729" w:rsidRDefault="00624BAD" w:rsidP="00624BAD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  <w:lang w:val="sv-FI"/>
        </w:rPr>
      </w:pPr>
      <w:r w:rsidRPr="009D2729">
        <w:rPr>
          <w:rFonts w:ascii="Arial" w:hAnsi="Arial" w:cs="Arial"/>
          <w:sz w:val="18"/>
          <w:szCs w:val="18"/>
          <w:lang w:val="sv-FI"/>
        </w:rPr>
        <w:t>Direktur Peraturan Perpajakan I, DJP</w:t>
      </w:r>
    </w:p>
    <w:p w:rsidR="00624BAD" w:rsidRPr="009D2729" w:rsidRDefault="00624BAD" w:rsidP="00624BAD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  <w:lang w:val="sv-FI"/>
        </w:rPr>
      </w:pPr>
      <w:r w:rsidRPr="009D2729">
        <w:rPr>
          <w:rFonts w:ascii="Arial" w:hAnsi="Arial" w:cs="Arial"/>
          <w:sz w:val="18"/>
          <w:szCs w:val="18"/>
          <w:lang w:val="sv-FI"/>
        </w:rPr>
        <w:t>Direktur Potensi, Kepatuhan dan Penerimaan, DJP</w:t>
      </w:r>
    </w:p>
    <w:p w:rsidR="00624BAD" w:rsidRPr="009D2729" w:rsidRDefault="00624BAD" w:rsidP="00624BAD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  <w:lang w:val="sv-FI"/>
        </w:rPr>
      </w:pPr>
      <w:r w:rsidRPr="009D2729">
        <w:rPr>
          <w:rFonts w:ascii="Arial" w:hAnsi="Arial" w:cs="Arial"/>
          <w:sz w:val="18"/>
          <w:szCs w:val="18"/>
          <w:lang w:val="sv-FI"/>
        </w:rPr>
        <w:t>Direktur Data dan Informasi Perpajakan, DJP</w:t>
      </w:r>
    </w:p>
    <w:p w:rsidR="00624BAD" w:rsidRPr="00703007" w:rsidRDefault="00624BAD" w:rsidP="00624BA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color w:val="FF0000"/>
          <w:sz w:val="18"/>
          <w:szCs w:val="18"/>
          <w:lang w:val="sv-FI"/>
        </w:rPr>
        <w:sectPr w:rsidR="00624BAD" w:rsidRPr="00703007" w:rsidSect="00E71F03">
          <w:footerReference w:type="first" r:id="rId7"/>
          <w:pgSz w:w="11906" w:h="16838" w:code="9"/>
          <w:pgMar w:top="1281" w:right="1412" w:bottom="1281" w:left="1412" w:header="720" w:footer="448" w:gutter="0"/>
          <w:pgNumType w:fmt="numberInDash"/>
          <w:cols w:space="720"/>
          <w:titlePg/>
          <w:docGrid w:linePitch="360"/>
        </w:sectPr>
      </w:pPr>
      <w:r w:rsidRPr="009D2729">
        <w:rPr>
          <w:rFonts w:ascii="Arial" w:hAnsi="Arial" w:cs="Arial"/>
          <w:sz w:val="18"/>
          <w:szCs w:val="18"/>
          <w:lang w:val="sv-FI"/>
        </w:rPr>
        <w:t xml:space="preserve">Direktur </w:t>
      </w:r>
      <w:r w:rsidRPr="009D2729">
        <w:rPr>
          <w:rFonts w:ascii="Arial" w:hAnsi="Arial" w:cs="Arial"/>
          <w:sz w:val="18"/>
          <w:szCs w:val="18"/>
          <w:lang w:val="id-ID"/>
        </w:rPr>
        <w:t>Kapasitas dan Pelaksanaan Transfer</w:t>
      </w:r>
      <w:r w:rsidRPr="009D2729">
        <w:rPr>
          <w:rFonts w:ascii="Arial" w:hAnsi="Arial" w:cs="Arial"/>
          <w:sz w:val="18"/>
          <w:szCs w:val="18"/>
          <w:lang w:val="sv-FI"/>
        </w:rPr>
        <w:t>, DJPK</w:t>
      </w:r>
      <w:bookmarkStart w:id="0" w:name="_GoBack"/>
      <w:bookmarkEnd w:id="0"/>
    </w:p>
    <w:p w:rsidR="00624BAD" w:rsidRPr="00211D89" w:rsidRDefault="00624BAD" w:rsidP="00624BAD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:rsidR="00624BAD" w:rsidRPr="00211D89" w:rsidRDefault="00624BAD" w:rsidP="00624BAD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:rsidR="00624BAD" w:rsidRPr="00211D89" w:rsidRDefault="00624BAD" w:rsidP="00624BAD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  <w:r w:rsidRPr="00EB197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1815" wp14:editId="1761B034">
                <wp:simplePos x="0" y="0"/>
                <wp:positionH relativeFrom="column">
                  <wp:posOffset>1727200</wp:posOffset>
                </wp:positionH>
                <wp:positionV relativeFrom="paragraph">
                  <wp:posOffset>-177800</wp:posOffset>
                </wp:positionV>
                <wp:extent cx="2809875" cy="438150"/>
                <wp:effectExtent l="0" t="0" r="104775" b="95250"/>
                <wp:wrapNone/>
                <wp:docPr id="3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4BAD" w:rsidRPr="002E344D" w:rsidRDefault="00624BAD" w:rsidP="00624BAD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PETUNJUK PENGISIAN</w:t>
                            </w:r>
                          </w:p>
                          <w:p w:rsidR="00624BAD" w:rsidRPr="002E344D" w:rsidRDefault="00624BAD" w:rsidP="00624BAD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LAMPIRAN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1815" id="Rectangle 442" o:spid="_x0000_s1026" style="position:absolute;margin-left:136pt;margin-top:-14pt;width:22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">
                <v:shadow on="t" opacity=".5" offset="6pt,6pt"/>
                <v:textbox>
                  <w:txbxContent>
                    <w:p w:rsidR="00624BAD" w:rsidRPr="002E344D" w:rsidRDefault="00624BAD" w:rsidP="00624BAD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PETUNJUK PENGISIAN</w:t>
                      </w:r>
                    </w:p>
                    <w:p w:rsidR="00624BAD" w:rsidRPr="002E344D" w:rsidRDefault="00624BAD" w:rsidP="00624BAD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LAMPIRAN</w:t>
                      </w:r>
                      <w:r>
                        <w:rPr>
                          <w:rFonts w:ascii="Bookman Old Style" w:hAnsi="Bookman Old Style" w:cs="Arial"/>
                          <w:b/>
                        </w:rPr>
                        <w:t xml:space="preserve"> IV</w:t>
                      </w:r>
                    </w:p>
                  </w:txbxContent>
                </v:textbox>
              </v:rect>
            </w:pict>
          </mc:Fallback>
        </mc:AlternateContent>
      </w:r>
    </w:p>
    <w:p w:rsidR="00624BAD" w:rsidRPr="00211D89" w:rsidRDefault="00624BAD" w:rsidP="00624BAD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:rsidR="00624BAD" w:rsidRPr="00211D89" w:rsidRDefault="00624BAD" w:rsidP="00624BAD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rPr>
          <w:rFonts w:ascii="Bookman Old Style" w:hAnsi="Bookman Old Style" w:cs="Arial"/>
          <w:sz w:val="18"/>
          <w:szCs w:val="18"/>
          <w:lang w:val="sv-FI"/>
        </w:rPr>
      </w:pP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nama unit Pemerintah Provinsi/Kabupaten/</w:t>
      </w:r>
      <w:r>
        <w:rPr>
          <w:rFonts w:ascii="Bookman Old Style" w:hAnsi="Bookman Old Style" w:cs="Arial"/>
          <w:sz w:val="18"/>
          <w:szCs w:val="18"/>
          <w:lang w:val="sv-FI"/>
        </w:rPr>
        <w:t>Provinsi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 xml:space="preserve"> yang melakukan</w:t>
      </w:r>
      <w:r>
        <w:rPr>
          <w:rFonts w:ascii="Bookman Old Style" w:hAnsi="Bookman Old Style" w:cs="Arial"/>
          <w:sz w:val="18"/>
          <w:szCs w:val="18"/>
          <w:lang w:val="sv-FI"/>
        </w:rPr>
        <w:t xml:space="preserve"> 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Perjanjian Kerja Sama.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(2)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nomor surat.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b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(3)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Cukup jelas.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(4)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Cukup jelas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(5)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jumlah lampiran (jika ada).</w:t>
      </w:r>
    </w:p>
    <w:p w:rsidR="00624BAD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(6)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Coret yang tidak perlu. Diisi dengan nama unit Pemerintah Provinsi/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Kabupaten/</w:t>
      </w:r>
      <w:r>
        <w:rPr>
          <w:rFonts w:ascii="Bookman Old Style" w:hAnsi="Bookman Old Style" w:cs="Arial"/>
          <w:sz w:val="18"/>
          <w:szCs w:val="18"/>
          <w:lang w:val="sv-FI"/>
        </w:rPr>
        <w:t>Provinsi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 xml:space="preserve"> yang melakukan Perjanjian Kerja Sama.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(7)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nomor Perjanjian Kerja Sama.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(8)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tanggal Perjanjian Kerja Sama.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(9)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 xml:space="preserve">Cukup jelas. 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(10)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nama WP yang dimintakan izin tertulis.</w:t>
      </w:r>
    </w:p>
    <w:p w:rsidR="00624BAD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(11)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NPWP yang dimintakan izin tertulis</w:t>
      </w:r>
    </w:p>
    <w:p w:rsidR="00624BAD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>
        <w:rPr>
          <w:rFonts w:ascii="Bookman Old Style" w:hAnsi="Bookman Old Style" w:cs="Arial"/>
          <w:sz w:val="18"/>
          <w:szCs w:val="18"/>
          <w:lang w:val="sv-FI"/>
        </w:rPr>
        <w:t>Angka (12)</w:t>
      </w:r>
      <w:r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nama KPP Administrasi WP yang 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dimintakan izin tertulis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>
        <w:rPr>
          <w:rFonts w:ascii="Bookman Old Style" w:hAnsi="Bookman Old Style" w:cs="Arial"/>
          <w:sz w:val="18"/>
          <w:szCs w:val="18"/>
          <w:lang w:val="sv-FI"/>
        </w:rPr>
        <w:t>Angka (13)</w:t>
      </w:r>
      <w:r>
        <w:rPr>
          <w:rFonts w:ascii="Bookman Old Style" w:hAnsi="Bookman Old Style" w:cs="Arial"/>
          <w:sz w:val="18"/>
          <w:szCs w:val="18"/>
          <w:lang w:val="sv-FI"/>
        </w:rPr>
        <w:tab/>
        <w:t xml:space="preserve">: </w:t>
      </w:r>
      <w:r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nama Kanwil Administrasi WP yang 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dimintakan izin tertulis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4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jenis data yang diminta: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5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masa/tahun pajak.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6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tujuan permintaan.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B6B0C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7</w:t>
      </w:r>
      <w:r w:rsidRPr="002B6B0C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B6B0C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B6B0C"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jabatan </w:t>
      </w:r>
      <w:r w:rsidRPr="002B6B0C">
        <w:rPr>
          <w:rFonts w:ascii="Bookman Old Style" w:hAnsi="Bookman Old Style" w:cs="Arial"/>
          <w:sz w:val="18"/>
          <w:szCs w:val="18"/>
          <w:lang w:val="id-ID"/>
        </w:rPr>
        <w:t>pejabat yang melakukan pengawasan bersama</w:t>
      </w:r>
    </w:p>
    <w:p w:rsidR="00624BAD" w:rsidRPr="00211D89" w:rsidRDefault="00624BAD" w:rsidP="00624BAD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</w:rPr>
        <w:t>8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jabatan penanda tangan surat</w:t>
      </w:r>
    </w:p>
    <w:p w:rsidR="002147A9" w:rsidRDefault="00624BAD" w:rsidP="00624BAD">
      <w:r w:rsidRPr="00211D89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9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nama dan NIP penanda tangan surat.</w:t>
      </w:r>
    </w:p>
    <w:sectPr w:rsidR="0021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4F5" w:rsidRDefault="006244F5" w:rsidP="00624BAD">
      <w:r>
        <w:separator/>
      </w:r>
    </w:p>
  </w:endnote>
  <w:endnote w:type="continuationSeparator" w:id="0">
    <w:p w:rsidR="006244F5" w:rsidRDefault="006244F5" w:rsidP="0062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C8" w:rsidRDefault="006244F5" w:rsidP="00E71F03">
    <w:pPr>
      <w:pStyle w:val="Footer"/>
      <w:tabs>
        <w:tab w:val="clear" w:pos="4680"/>
        <w:tab w:val="clear" w:pos="9360"/>
        <w:tab w:val="left" w:pos="5535"/>
        <w:tab w:val="left" w:pos="6060"/>
      </w:tabs>
    </w:pPr>
    <w:r>
      <w:tab/>
    </w:r>
    <w:r>
      <w:tab/>
    </w:r>
  </w:p>
  <w:p w:rsidR="005D28C8" w:rsidRDefault="006244F5" w:rsidP="0032766B">
    <w:pPr>
      <w:pStyle w:val="Footer"/>
      <w:tabs>
        <w:tab w:val="clear" w:pos="4680"/>
        <w:tab w:val="clear" w:pos="9360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4F5" w:rsidRDefault="006244F5" w:rsidP="00624BAD">
      <w:r>
        <w:separator/>
      </w:r>
    </w:p>
  </w:footnote>
  <w:footnote w:type="continuationSeparator" w:id="0">
    <w:p w:rsidR="006244F5" w:rsidRDefault="006244F5" w:rsidP="0062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0638"/>
    <w:multiLevelType w:val="hybridMultilevel"/>
    <w:tmpl w:val="1456AC30"/>
    <w:lvl w:ilvl="0" w:tplc="42C60A1E">
      <w:start w:val="1"/>
      <w:numFmt w:val="decimal"/>
      <w:lvlText w:val="%1."/>
      <w:lvlJc w:val="left"/>
      <w:pPr>
        <w:ind w:left="1003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CC80DA0A">
      <w:start w:val="1"/>
      <w:numFmt w:val="decimal"/>
      <w:lvlText w:val="%4."/>
      <w:lvlJc w:val="left"/>
      <w:pPr>
        <w:ind w:left="3163" w:hanging="360"/>
      </w:pPr>
      <w:rPr>
        <w:rFonts w:ascii="Arial" w:hAnsi="Arial" w:cs="Arial" w:hint="default"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AD"/>
    <w:rsid w:val="00381CB5"/>
    <w:rsid w:val="006244F5"/>
    <w:rsid w:val="00624BAD"/>
    <w:rsid w:val="00C70AD2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8D958-299C-4B00-B124-8B2363BB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4BAD"/>
    <w:pPr>
      <w:ind w:left="720"/>
    </w:pPr>
  </w:style>
  <w:style w:type="table" w:styleId="TableGrid">
    <w:name w:val="Table Grid"/>
    <w:basedOn w:val="TableNormal"/>
    <w:uiPriority w:val="39"/>
    <w:rsid w:val="0062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624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BA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24BA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B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Wayan Boby Astagina Naghi</dc:creator>
  <cp:keywords/>
  <dc:description/>
  <cp:lastModifiedBy>I Wayan Boby Astagina Naghi</cp:lastModifiedBy>
  <cp:revision>1</cp:revision>
  <dcterms:created xsi:type="dcterms:W3CDTF">2021-06-07T02:09:00Z</dcterms:created>
  <dcterms:modified xsi:type="dcterms:W3CDTF">2021-06-07T03:27:00Z</dcterms:modified>
</cp:coreProperties>
</file>